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333194">
        <w:rPr>
          <w:rFonts w:ascii="Times New Roman" w:hAnsi="Times New Roman" w:cs="Times New Roman"/>
        </w:rPr>
        <w:t>Управлением Федеральной налоговой службы по Ханты-Мансийскому автономному округу - Югре</w:t>
      </w:r>
      <w:r w:rsidR="00544A89" w:rsidRPr="000D56B3">
        <w:rPr>
          <w:rFonts w:ascii="Times New Roman" w:hAnsi="Times New Roman" w:cs="Times New Roman"/>
        </w:rPr>
        <w:t>, расположенно</w:t>
      </w:r>
      <w:r w:rsidR="00333194">
        <w:rPr>
          <w:rFonts w:ascii="Times New Roman" w:hAnsi="Times New Roman" w:cs="Times New Roman"/>
        </w:rPr>
        <w:t>му</w:t>
      </w:r>
      <w:r w:rsidR="00544A89" w:rsidRPr="000D56B3">
        <w:rPr>
          <w:rFonts w:ascii="Times New Roman" w:hAnsi="Times New Roman" w:cs="Times New Roman"/>
        </w:rPr>
        <w:t xml:space="preserve"> по </w:t>
      </w:r>
      <w:r w:rsidRPr="000D56B3">
        <w:rPr>
          <w:rFonts w:ascii="Times New Roman" w:hAnsi="Times New Roman" w:cs="Times New Roman"/>
        </w:rPr>
        <w:t xml:space="preserve">адресу: </w:t>
      </w:r>
      <w:r w:rsidR="00333194" w:rsidRPr="00333194">
        <w:rPr>
          <w:rFonts w:ascii="Times New Roman" w:hAnsi="Times New Roman" w:cs="Times New Roman"/>
        </w:rPr>
        <w:t>628011, Ханты-Мансийский автономный округ, г. Ханты-Мансийск, ул. Дзержинского, 2</w:t>
      </w:r>
      <w:r w:rsidR="00333194">
        <w:rPr>
          <w:rFonts w:ascii="Times New Roman" w:hAnsi="Times New Roman" w:cs="Times New Roman"/>
        </w:rPr>
        <w:t xml:space="preserve"> </w:t>
      </w:r>
      <w:r w:rsidRPr="00333194">
        <w:rPr>
          <w:rFonts w:ascii="Times New Roman" w:hAnsi="Times New Roman" w:cs="Times New Roman"/>
        </w:rPr>
        <w:t>на</w:t>
      </w:r>
      <w:r w:rsidRPr="000D56B3">
        <w:rPr>
          <w:rFonts w:ascii="Times New Roman" w:hAnsi="Times New Roman" w:cs="Times New Roman"/>
        </w:rPr>
        <w:t xml:space="preserve">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D56B3">
        <w:rPr>
          <w:rFonts w:ascii="Times New Roman" w:hAnsi="Times New Roman" w:cs="Times New Roman"/>
        </w:rPr>
        <w:t>действующим законодательством.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0D56B3">
        <w:rPr>
          <w:rFonts w:ascii="Times New Roman" w:hAnsi="Times New Roman" w:cs="Times New Roman"/>
        </w:rPr>
        <w:t>с даты</w:t>
      </w:r>
      <w:r w:rsidR="006E26FD" w:rsidRPr="000D56B3">
        <w:rPr>
          <w:rFonts w:ascii="Times New Roman" w:hAnsi="Times New Roman" w:cs="Times New Roman"/>
        </w:rPr>
        <w:t xml:space="preserve"> подписания</w:t>
      </w:r>
      <w:proofErr w:type="gramEnd"/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 xml:space="preserve">данных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r w:rsidR="006E26FD" w:rsidRPr="000D56B3">
        <w:rPr>
          <w:rFonts w:ascii="Times New Roman" w:hAnsi="Times New Roman" w:cs="Times New Roman"/>
        </w:rPr>
        <w:t xml:space="preserve">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>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D56B3"/>
    <w:rsid w:val="00333194"/>
    <w:rsid w:val="00464D98"/>
    <w:rsid w:val="00544A89"/>
    <w:rsid w:val="006E26FD"/>
    <w:rsid w:val="00992FEA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Татьяна Юрьевна Король (8600-10-104)</cp:lastModifiedBy>
  <cp:revision>2</cp:revision>
  <dcterms:created xsi:type="dcterms:W3CDTF">2018-05-15T06:16:00Z</dcterms:created>
  <dcterms:modified xsi:type="dcterms:W3CDTF">2018-05-15T06:16:00Z</dcterms:modified>
</cp:coreProperties>
</file>